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99" w:rsidRDefault="006D3D06">
      <w:pPr>
        <w:rPr>
          <w:sz w:val="28"/>
        </w:rPr>
      </w:pPr>
      <w:r>
        <w:rPr>
          <w:sz w:val="28"/>
        </w:rPr>
        <w:tab/>
      </w:r>
      <w:r>
        <w:rPr>
          <w:sz w:val="28"/>
        </w:rPr>
        <w:tab/>
      </w:r>
      <w:r>
        <w:rPr>
          <w:sz w:val="28"/>
        </w:rPr>
        <w:tab/>
      </w:r>
      <w:r>
        <w:rPr>
          <w:sz w:val="28"/>
        </w:rPr>
        <w:tab/>
      </w:r>
      <w:r>
        <w:rPr>
          <w:sz w:val="28"/>
        </w:rPr>
        <w:tab/>
      </w:r>
      <w:r>
        <w:rPr>
          <w:sz w:val="28"/>
        </w:rPr>
        <w:tab/>
      </w:r>
      <w:r>
        <w:rPr>
          <w:sz w:val="28"/>
        </w:rPr>
        <w:tab/>
      </w:r>
      <w:proofErr w:type="spellStart"/>
      <w:r w:rsidR="000B7E87">
        <w:rPr>
          <w:sz w:val="28"/>
        </w:rPr>
        <w:t>Č</w:t>
      </w:r>
      <w:bookmarkStart w:id="0" w:name="_GoBack"/>
      <w:bookmarkEnd w:id="0"/>
      <w:r>
        <w:rPr>
          <w:sz w:val="28"/>
        </w:rPr>
        <w:t>.j</w:t>
      </w:r>
      <w:proofErr w:type="spellEnd"/>
      <w:r>
        <w:rPr>
          <w:sz w:val="28"/>
        </w:rPr>
        <w:t>. 7/8 - XXX</w:t>
      </w:r>
      <w:r>
        <w:rPr>
          <w:b/>
          <w:sz w:val="28"/>
        </w:rPr>
        <w:t>/</w:t>
      </w:r>
      <w:r>
        <w:rPr>
          <w:sz w:val="28"/>
        </w:rPr>
        <w:t>2016-</w:t>
      </w:r>
      <w:proofErr w:type="gramStart"/>
      <w:r>
        <w:rPr>
          <w:sz w:val="28"/>
        </w:rPr>
        <w:t>2019  3</w:t>
      </w:r>
      <w:proofErr w:type="gramEnd"/>
      <w:r>
        <w:rPr>
          <w:sz w:val="28"/>
        </w:rPr>
        <w:t>. LF UK </w:t>
      </w:r>
    </w:p>
    <w:p w:rsidR="00D40E99" w:rsidRDefault="00D40E99">
      <w:pPr>
        <w:rPr>
          <w:sz w:val="28"/>
        </w:rPr>
      </w:pPr>
    </w:p>
    <w:p w:rsidR="00D40E99" w:rsidRDefault="006D3D06">
      <w:pPr>
        <w:rPr>
          <w:b/>
          <w:sz w:val="28"/>
        </w:rPr>
      </w:pPr>
      <w:r>
        <w:rPr>
          <w:b/>
          <w:sz w:val="28"/>
        </w:rPr>
        <w:t>Minutes of the 1</w:t>
      </w:r>
      <w:r>
        <w:rPr>
          <w:b/>
          <w:sz w:val="28"/>
          <w:vertAlign w:val="superscript"/>
        </w:rPr>
        <w:t xml:space="preserve">st </w:t>
      </w:r>
      <w:r>
        <w:rPr>
          <w:b/>
          <w:sz w:val="28"/>
        </w:rPr>
        <w:t xml:space="preserve">Emergency Senate Session of the Third Faculty of Medicine that took place on May </w:t>
      </w:r>
      <w:proofErr w:type="gramStart"/>
      <w:r>
        <w:rPr>
          <w:b/>
          <w:sz w:val="28"/>
        </w:rPr>
        <w:t>25</w:t>
      </w:r>
      <w:r>
        <w:rPr>
          <w:b/>
          <w:sz w:val="28"/>
          <w:vertAlign w:val="superscript"/>
        </w:rPr>
        <w:t>th</w:t>
      </w:r>
      <w:r>
        <w:rPr>
          <w:b/>
          <w:sz w:val="28"/>
        </w:rPr>
        <w:t xml:space="preserve">  in</w:t>
      </w:r>
      <w:proofErr w:type="gramEnd"/>
      <w:r>
        <w:rPr>
          <w:b/>
          <w:sz w:val="28"/>
        </w:rPr>
        <w:t xml:space="preserve"> the Session Room of  </w:t>
      </w:r>
      <w:proofErr w:type="spellStart"/>
      <w:r>
        <w:rPr>
          <w:b/>
          <w:sz w:val="28"/>
        </w:rPr>
        <w:t>Radana</w:t>
      </w:r>
      <w:proofErr w:type="spellEnd"/>
      <w:r>
        <w:rPr>
          <w:b/>
          <w:sz w:val="28"/>
        </w:rPr>
        <w:t xml:space="preserve"> </w:t>
      </w:r>
      <w:proofErr w:type="spellStart"/>
      <w:r>
        <w:rPr>
          <w:b/>
          <w:sz w:val="28"/>
        </w:rPr>
        <w:t>Königova</w:t>
      </w:r>
      <w:proofErr w:type="spellEnd"/>
      <w:r>
        <w:rPr>
          <w:b/>
          <w:sz w:val="28"/>
        </w:rPr>
        <w:t>, room No. 223</w:t>
      </w:r>
    </w:p>
    <w:p w:rsidR="00D40E99" w:rsidRDefault="00D40E99">
      <w:pPr>
        <w:rPr>
          <w:b/>
          <w:sz w:val="28"/>
        </w:rPr>
      </w:pPr>
    </w:p>
    <w:p w:rsidR="00D40E99" w:rsidRDefault="00D40E99">
      <w:pPr>
        <w:rPr>
          <w:sz w:val="28"/>
        </w:rPr>
      </w:pPr>
    </w:p>
    <w:p w:rsidR="00D40E99" w:rsidRDefault="006D3D06">
      <w:pPr>
        <w:rPr>
          <w:sz w:val="28"/>
        </w:rPr>
      </w:pPr>
      <w:r>
        <w:rPr>
          <w:sz w:val="28"/>
        </w:rPr>
        <w:t>Attendee: according to the attendance list</w:t>
      </w:r>
    </w:p>
    <w:p w:rsidR="00D40E99" w:rsidRDefault="006D3D06">
      <w:pPr>
        <w:rPr>
          <w:sz w:val="28"/>
        </w:rPr>
      </w:pPr>
      <w:r>
        <w:rPr>
          <w:sz w:val="28"/>
        </w:rPr>
        <w:t xml:space="preserve">Excused: according to the attendance list </w:t>
      </w:r>
    </w:p>
    <w:p w:rsidR="00D40E99" w:rsidRDefault="00D40E99">
      <w:pPr>
        <w:rPr>
          <w:sz w:val="28"/>
        </w:rPr>
      </w:pPr>
    </w:p>
    <w:p w:rsidR="00D40E99" w:rsidRDefault="006D3D06">
      <w:pPr>
        <w:rPr>
          <w:b/>
          <w:sz w:val="28"/>
        </w:rPr>
      </w:pPr>
      <w:r>
        <w:rPr>
          <w:b/>
          <w:sz w:val="28"/>
        </w:rPr>
        <w:t xml:space="preserve">Session Agenda: </w:t>
      </w:r>
    </w:p>
    <w:p w:rsidR="00D40E99" w:rsidRDefault="00D40E99">
      <w:pPr>
        <w:rPr>
          <w:sz w:val="28"/>
        </w:rPr>
      </w:pPr>
    </w:p>
    <w:p w:rsidR="00D40E99" w:rsidRDefault="006D3D06" w:rsidP="00D26E96">
      <w:pPr>
        <w:numPr>
          <w:ilvl w:val="0"/>
          <w:numId w:val="1"/>
        </w:numPr>
        <w:rPr>
          <w:sz w:val="28"/>
        </w:rPr>
      </w:pPr>
      <w:r>
        <w:rPr>
          <w:sz w:val="28"/>
        </w:rPr>
        <w:t xml:space="preserve">Opening – Mr. </w:t>
      </w:r>
      <w:proofErr w:type="spellStart"/>
      <w:r>
        <w:rPr>
          <w:sz w:val="28"/>
        </w:rPr>
        <w:t>Vácha</w:t>
      </w:r>
      <w:proofErr w:type="spellEnd"/>
    </w:p>
    <w:p w:rsidR="00D40E99" w:rsidRDefault="006D3D06" w:rsidP="00D26E96">
      <w:pPr>
        <w:numPr>
          <w:ilvl w:val="0"/>
          <w:numId w:val="1"/>
        </w:numPr>
        <w:rPr>
          <w:sz w:val="28"/>
        </w:rPr>
      </w:pPr>
      <w:r>
        <w:rPr>
          <w:sz w:val="28"/>
        </w:rPr>
        <w:t>Agenda approval and appointment of the scrutineers</w:t>
      </w:r>
    </w:p>
    <w:p w:rsidR="00D40E99" w:rsidRDefault="006D3D06" w:rsidP="00D26E96">
      <w:pPr>
        <w:numPr>
          <w:ilvl w:val="0"/>
          <w:numId w:val="1"/>
        </w:numPr>
        <w:rPr>
          <w:sz w:val="28"/>
        </w:rPr>
      </w:pPr>
      <w:r>
        <w:rPr>
          <w:sz w:val="28"/>
        </w:rPr>
        <w:t>Checking the minutes from May 9</w:t>
      </w:r>
      <w:r>
        <w:rPr>
          <w:sz w:val="28"/>
          <w:vertAlign w:val="superscript"/>
        </w:rPr>
        <w:t>th</w:t>
      </w:r>
      <w:r>
        <w:rPr>
          <w:sz w:val="28"/>
        </w:rPr>
        <w:t>, 2017</w:t>
      </w:r>
    </w:p>
    <w:p w:rsidR="00D40E99" w:rsidRDefault="006D3D06" w:rsidP="00D26E96">
      <w:pPr>
        <w:numPr>
          <w:ilvl w:val="0"/>
          <w:numId w:val="1"/>
        </w:numPr>
        <w:rPr>
          <w:sz w:val="28"/>
        </w:rPr>
      </w:pPr>
      <w:r>
        <w:rPr>
          <w:sz w:val="28"/>
        </w:rPr>
        <w:t xml:space="preserve">Review of the faculty rules and regulations – </w:t>
      </w:r>
      <w:proofErr w:type="spellStart"/>
      <w:r>
        <w:rPr>
          <w:sz w:val="28"/>
        </w:rPr>
        <w:t>MUDr</w:t>
      </w:r>
      <w:proofErr w:type="spellEnd"/>
      <w:r>
        <w:rPr>
          <w:sz w:val="28"/>
        </w:rPr>
        <w:t xml:space="preserve">. Marx, the Dean, </w:t>
      </w:r>
    </w:p>
    <w:p w:rsidR="00D40E99" w:rsidRDefault="006D3D06" w:rsidP="00D26E96">
      <w:pPr>
        <w:numPr>
          <w:ilvl w:val="0"/>
          <w:numId w:val="1"/>
        </w:numPr>
        <w:rPr>
          <w:sz w:val="28"/>
        </w:rPr>
      </w:pPr>
      <w:r>
        <w:rPr>
          <w:sz w:val="28"/>
        </w:rPr>
        <w:t xml:space="preserve">Mgr. </w:t>
      </w:r>
      <w:proofErr w:type="spellStart"/>
      <w:r>
        <w:rPr>
          <w:sz w:val="28"/>
        </w:rPr>
        <w:t>Vácha</w:t>
      </w:r>
      <w:proofErr w:type="spellEnd"/>
    </w:p>
    <w:p w:rsidR="00D40E99" w:rsidRDefault="006D3D06" w:rsidP="00D26E96">
      <w:pPr>
        <w:numPr>
          <w:ilvl w:val="0"/>
          <w:numId w:val="1"/>
        </w:numPr>
        <w:rPr>
          <w:sz w:val="28"/>
        </w:rPr>
      </w:pPr>
      <w:r>
        <w:rPr>
          <w:sz w:val="28"/>
        </w:rPr>
        <w:t>Payment of additional salary – included at the session,</w:t>
      </w:r>
    </w:p>
    <w:p w:rsidR="00D40E99" w:rsidRDefault="006D3D06" w:rsidP="00D26E96">
      <w:pPr>
        <w:numPr>
          <w:ilvl w:val="0"/>
          <w:numId w:val="1"/>
        </w:numPr>
        <w:rPr>
          <w:sz w:val="28"/>
        </w:rPr>
      </w:pPr>
      <w:r>
        <w:rPr>
          <w:sz w:val="28"/>
        </w:rPr>
        <w:t xml:space="preserve">Miscellaneous </w:t>
      </w:r>
    </w:p>
    <w:p w:rsidR="00D40E99" w:rsidRDefault="00D40E99" w:rsidP="00D26E96">
      <w:pPr>
        <w:numPr>
          <w:ilvl w:val="0"/>
          <w:numId w:val="1"/>
        </w:numPr>
        <w:rPr>
          <w:sz w:val="28"/>
        </w:rPr>
      </w:pPr>
    </w:p>
    <w:p w:rsidR="00D40E99" w:rsidRDefault="00D40E99">
      <w:pPr>
        <w:rPr>
          <w:sz w:val="28"/>
        </w:rPr>
      </w:pPr>
    </w:p>
    <w:p w:rsidR="00D40E99" w:rsidRDefault="006D3D06">
      <w:pPr>
        <w:rPr>
          <w:b/>
          <w:sz w:val="28"/>
        </w:rPr>
      </w:pPr>
      <w:r>
        <w:rPr>
          <w:b/>
          <w:sz w:val="28"/>
        </w:rPr>
        <w:t>Ad 1) Opening</w:t>
      </w:r>
    </w:p>
    <w:p w:rsidR="00D40E99" w:rsidRDefault="006D3D06">
      <w:pPr>
        <w:rPr>
          <w:sz w:val="28"/>
        </w:rPr>
      </w:pPr>
      <w:r>
        <w:rPr>
          <w:sz w:val="28"/>
        </w:rPr>
        <w:t xml:space="preserve">The </w:t>
      </w:r>
      <w:proofErr w:type="gramStart"/>
      <w:r>
        <w:rPr>
          <w:sz w:val="28"/>
        </w:rPr>
        <w:t xml:space="preserve">session was opened by the Chairman of the AS, Mgr. </w:t>
      </w:r>
      <w:proofErr w:type="spellStart"/>
      <w:r>
        <w:rPr>
          <w:sz w:val="28"/>
        </w:rPr>
        <w:t>Vácha</w:t>
      </w:r>
      <w:proofErr w:type="spellEnd"/>
      <w:proofErr w:type="gramEnd"/>
      <w:r>
        <w:rPr>
          <w:sz w:val="28"/>
        </w:rPr>
        <w:t>.</w:t>
      </w:r>
    </w:p>
    <w:p w:rsidR="00D40E99" w:rsidRDefault="006D3D06">
      <w:pPr>
        <w:rPr>
          <w:b/>
          <w:sz w:val="28"/>
        </w:rPr>
      </w:pPr>
      <w:proofErr w:type="gramStart"/>
      <w:r>
        <w:rPr>
          <w:b/>
          <w:sz w:val="28"/>
        </w:rPr>
        <w:t>22</w:t>
      </w:r>
      <w:proofErr w:type="gramEnd"/>
      <w:r>
        <w:rPr>
          <w:b/>
          <w:sz w:val="28"/>
        </w:rPr>
        <w:t xml:space="preserve"> senators were present at the opening, the AS was eligible to make decisions.</w:t>
      </w:r>
    </w:p>
    <w:p w:rsidR="00D40E99" w:rsidRDefault="00D40E99">
      <w:pPr>
        <w:rPr>
          <w:b/>
          <w:sz w:val="28"/>
        </w:rPr>
      </w:pPr>
    </w:p>
    <w:p w:rsidR="00D40E99" w:rsidRDefault="00D40E99">
      <w:pPr>
        <w:rPr>
          <w:b/>
          <w:sz w:val="28"/>
        </w:rPr>
      </w:pPr>
    </w:p>
    <w:p w:rsidR="00D40E99" w:rsidRDefault="006D3D06">
      <w:pPr>
        <w:pStyle w:val="Normlnweb1"/>
        <w:spacing w:before="0" w:after="0"/>
        <w:rPr>
          <w:b/>
          <w:sz w:val="28"/>
        </w:rPr>
      </w:pPr>
      <w:r>
        <w:rPr>
          <w:b/>
          <w:sz w:val="28"/>
        </w:rPr>
        <w:t xml:space="preserve">Ad2) Approval of the session agenda, assigning the scrutineers </w:t>
      </w:r>
    </w:p>
    <w:p w:rsidR="00D40E99" w:rsidRDefault="006D3D06">
      <w:pPr>
        <w:pStyle w:val="Normlnweb1"/>
        <w:spacing w:before="0" w:after="0"/>
        <w:rPr>
          <w:sz w:val="28"/>
        </w:rPr>
      </w:pPr>
      <w:r>
        <w:rPr>
          <w:sz w:val="28"/>
        </w:rPr>
        <w:t xml:space="preserve">The proposed programme was approved, and the </w:t>
      </w:r>
      <w:proofErr w:type="gramStart"/>
      <w:r>
        <w:rPr>
          <w:sz w:val="28"/>
        </w:rPr>
        <w:t>senators  had</w:t>
      </w:r>
      <w:proofErr w:type="gramEnd"/>
      <w:r>
        <w:rPr>
          <w:sz w:val="28"/>
        </w:rPr>
        <w:t xml:space="preserve"> received it ahead of the session via e-mail. There were no objections or no further suggestions. The Chairman of the AS introduced the request of the Secretary of the faculty to include an additional point to the programme concerning “payment of additional salary.” The senators approved of including this point in the session programme by tacit consent. It </w:t>
      </w:r>
      <w:proofErr w:type="gramStart"/>
      <w:r>
        <w:rPr>
          <w:sz w:val="28"/>
        </w:rPr>
        <w:t>was added</w:t>
      </w:r>
      <w:proofErr w:type="gramEnd"/>
      <w:r>
        <w:rPr>
          <w:sz w:val="28"/>
        </w:rPr>
        <w:t xml:space="preserve"> as No. 5. </w:t>
      </w:r>
    </w:p>
    <w:p w:rsidR="00D40E99" w:rsidRDefault="00D40E99">
      <w:pPr>
        <w:pStyle w:val="Normlnweb1"/>
        <w:spacing w:before="0" w:after="0"/>
        <w:rPr>
          <w:b/>
          <w:sz w:val="28"/>
        </w:rPr>
      </w:pPr>
    </w:p>
    <w:p w:rsidR="00D40E99" w:rsidRDefault="00D40E99">
      <w:pPr>
        <w:rPr>
          <w:sz w:val="28"/>
        </w:rPr>
      </w:pPr>
    </w:p>
    <w:p w:rsidR="00D40E99" w:rsidRDefault="006D3D06">
      <w:pPr>
        <w:rPr>
          <w:b/>
          <w:sz w:val="28"/>
        </w:rPr>
      </w:pPr>
      <w:r>
        <w:rPr>
          <w:b/>
          <w:sz w:val="28"/>
        </w:rPr>
        <w:t xml:space="preserve">The scrutineers elected </w:t>
      </w:r>
      <w:proofErr w:type="gramStart"/>
      <w:r>
        <w:rPr>
          <w:b/>
          <w:sz w:val="28"/>
        </w:rPr>
        <w:t>were:</w:t>
      </w:r>
      <w:proofErr w:type="gramEnd"/>
      <w:r>
        <w:rPr>
          <w:b/>
          <w:sz w:val="28"/>
        </w:rPr>
        <w:t xml:space="preserve"> </w:t>
      </w:r>
      <w:proofErr w:type="spellStart"/>
      <w:r>
        <w:rPr>
          <w:b/>
          <w:sz w:val="28"/>
        </w:rPr>
        <w:t>Slezák</w:t>
      </w:r>
      <w:proofErr w:type="spellEnd"/>
      <w:r>
        <w:rPr>
          <w:b/>
          <w:sz w:val="28"/>
        </w:rPr>
        <w:t xml:space="preserve">, Džupa. </w:t>
      </w:r>
    </w:p>
    <w:p w:rsidR="00D40E99" w:rsidRDefault="00D40E99">
      <w:pPr>
        <w:rPr>
          <w:b/>
          <w:sz w:val="28"/>
        </w:rPr>
      </w:pPr>
    </w:p>
    <w:p w:rsidR="00D40E99" w:rsidRDefault="006D3D06">
      <w:pPr>
        <w:rPr>
          <w:b/>
          <w:sz w:val="28"/>
        </w:rPr>
      </w:pPr>
      <w:r>
        <w:rPr>
          <w:b/>
          <w:sz w:val="28"/>
        </w:rPr>
        <w:t xml:space="preserve">Conclusion: </w:t>
      </w:r>
    </w:p>
    <w:p w:rsidR="00D40E99" w:rsidRDefault="006D3D06">
      <w:pPr>
        <w:rPr>
          <w:b/>
          <w:sz w:val="28"/>
        </w:rPr>
      </w:pPr>
      <w:r>
        <w:rPr>
          <w:b/>
          <w:sz w:val="28"/>
        </w:rPr>
        <w:t xml:space="preserve">The programme of the session </w:t>
      </w:r>
      <w:proofErr w:type="gramStart"/>
      <w:r>
        <w:rPr>
          <w:b/>
          <w:sz w:val="28"/>
        </w:rPr>
        <w:t>was approved</w:t>
      </w:r>
      <w:proofErr w:type="gramEnd"/>
      <w:r>
        <w:rPr>
          <w:b/>
          <w:sz w:val="28"/>
        </w:rPr>
        <w:t xml:space="preserve"> by tacit consent with no objections, including the additional point No. 5. </w:t>
      </w:r>
    </w:p>
    <w:p w:rsidR="00D40E99" w:rsidRDefault="00D40E99">
      <w:pPr>
        <w:rPr>
          <w:b/>
          <w:sz w:val="28"/>
        </w:rPr>
      </w:pPr>
    </w:p>
    <w:p w:rsidR="00D40E99" w:rsidRDefault="00D40E99">
      <w:pPr>
        <w:rPr>
          <w:b/>
          <w:sz w:val="28"/>
        </w:rPr>
      </w:pPr>
    </w:p>
    <w:p w:rsidR="00D40E99" w:rsidRDefault="006D3D06">
      <w:pPr>
        <w:rPr>
          <w:b/>
          <w:sz w:val="28"/>
        </w:rPr>
      </w:pPr>
      <w:r>
        <w:rPr>
          <w:b/>
          <w:sz w:val="28"/>
        </w:rPr>
        <w:t xml:space="preserve">Ad 3) Checking of the minutes from May </w:t>
      </w:r>
      <w:proofErr w:type="gramStart"/>
      <w:r>
        <w:rPr>
          <w:b/>
          <w:sz w:val="28"/>
        </w:rPr>
        <w:t>9</w:t>
      </w:r>
      <w:r>
        <w:rPr>
          <w:b/>
          <w:sz w:val="28"/>
          <w:vertAlign w:val="superscript"/>
        </w:rPr>
        <w:t xml:space="preserve">th  </w:t>
      </w:r>
      <w:r>
        <w:rPr>
          <w:b/>
          <w:sz w:val="28"/>
        </w:rPr>
        <w:t>2017</w:t>
      </w:r>
      <w:proofErr w:type="gramEnd"/>
    </w:p>
    <w:p w:rsidR="00D40E99" w:rsidRDefault="006D3D06">
      <w:pPr>
        <w:rPr>
          <w:sz w:val="28"/>
        </w:rPr>
      </w:pPr>
      <w:r>
        <w:rPr>
          <w:sz w:val="28"/>
        </w:rPr>
        <w:t xml:space="preserve">Mgr. </w:t>
      </w:r>
      <w:proofErr w:type="spellStart"/>
      <w:r>
        <w:rPr>
          <w:sz w:val="28"/>
        </w:rPr>
        <w:t>Vácha</w:t>
      </w:r>
      <w:proofErr w:type="spellEnd"/>
      <w:r>
        <w:rPr>
          <w:sz w:val="28"/>
        </w:rPr>
        <w:t xml:space="preserve"> brought up the important issues from the session on May 9</w:t>
      </w:r>
      <w:r>
        <w:rPr>
          <w:sz w:val="28"/>
          <w:vertAlign w:val="superscript"/>
        </w:rPr>
        <w:t>th</w:t>
      </w:r>
      <w:proofErr w:type="gramStart"/>
      <w:r>
        <w:rPr>
          <w:sz w:val="28"/>
        </w:rPr>
        <w:t xml:space="preserve">, </w:t>
      </w:r>
      <w:r>
        <w:rPr>
          <w:sz w:val="28"/>
          <w:vertAlign w:val="superscript"/>
        </w:rPr>
        <w:t xml:space="preserve"> </w:t>
      </w:r>
      <w:r>
        <w:rPr>
          <w:sz w:val="28"/>
        </w:rPr>
        <w:t>2017</w:t>
      </w:r>
      <w:proofErr w:type="gramEnd"/>
      <w:r>
        <w:rPr>
          <w:sz w:val="28"/>
          <w:vertAlign w:val="superscript"/>
        </w:rPr>
        <w:t xml:space="preserve"> </w:t>
      </w:r>
      <w:r>
        <w:rPr>
          <w:sz w:val="28"/>
        </w:rPr>
        <w:t xml:space="preserve">. There were no objections concerning the record of the minutes that the senators had </w:t>
      </w:r>
      <w:r>
        <w:rPr>
          <w:sz w:val="28"/>
        </w:rPr>
        <w:lastRenderedPageBreak/>
        <w:t xml:space="preserve">received via e-mail. </w:t>
      </w:r>
    </w:p>
    <w:p w:rsidR="00D40E99" w:rsidRDefault="006D3D06">
      <w:pPr>
        <w:rPr>
          <w:b/>
          <w:sz w:val="28"/>
        </w:rPr>
      </w:pPr>
      <w:r>
        <w:rPr>
          <w:b/>
          <w:sz w:val="28"/>
        </w:rPr>
        <w:t>Conclusion:</w:t>
      </w:r>
    </w:p>
    <w:p w:rsidR="00D40E99" w:rsidRDefault="006D3D06">
      <w:pPr>
        <w:rPr>
          <w:b/>
          <w:sz w:val="28"/>
        </w:rPr>
      </w:pPr>
      <w:r>
        <w:rPr>
          <w:b/>
          <w:sz w:val="28"/>
        </w:rPr>
        <w:t xml:space="preserve">The minutes from May </w:t>
      </w:r>
      <w:proofErr w:type="gramStart"/>
      <w:r>
        <w:rPr>
          <w:b/>
          <w:sz w:val="28"/>
        </w:rPr>
        <w:t>9</w:t>
      </w:r>
      <w:r>
        <w:rPr>
          <w:b/>
          <w:sz w:val="28"/>
          <w:vertAlign w:val="superscript"/>
        </w:rPr>
        <w:t>th</w:t>
      </w:r>
      <w:r>
        <w:rPr>
          <w:b/>
          <w:sz w:val="28"/>
        </w:rPr>
        <w:t xml:space="preserve"> ,</w:t>
      </w:r>
      <w:proofErr w:type="gramEnd"/>
      <w:r>
        <w:rPr>
          <w:b/>
          <w:sz w:val="28"/>
        </w:rPr>
        <w:t xml:space="preserve"> 2017 were approved by tacit consent.</w:t>
      </w:r>
    </w:p>
    <w:p w:rsidR="00D40E99" w:rsidRDefault="00D40E99">
      <w:pPr>
        <w:rPr>
          <w:b/>
          <w:sz w:val="28"/>
        </w:rPr>
      </w:pPr>
    </w:p>
    <w:p w:rsidR="00D40E99" w:rsidRDefault="00D40E99">
      <w:pPr>
        <w:rPr>
          <w:b/>
          <w:sz w:val="28"/>
        </w:rPr>
      </w:pPr>
    </w:p>
    <w:p w:rsidR="00D40E99" w:rsidRDefault="006D3D06">
      <w:pPr>
        <w:rPr>
          <w:sz w:val="28"/>
        </w:rPr>
      </w:pPr>
      <w:r>
        <w:rPr>
          <w:b/>
          <w:sz w:val="28"/>
        </w:rPr>
        <w:t>Ad 4) Review of the Faculty Rules and Regulations</w:t>
      </w:r>
      <w:r>
        <w:rPr>
          <w:sz w:val="28"/>
        </w:rPr>
        <w:t xml:space="preserve"> – </w:t>
      </w:r>
      <w:proofErr w:type="spellStart"/>
      <w:r>
        <w:rPr>
          <w:sz w:val="28"/>
        </w:rPr>
        <w:t>MUDr</w:t>
      </w:r>
      <w:proofErr w:type="spellEnd"/>
      <w:r>
        <w:rPr>
          <w:sz w:val="28"/>
        </w:rPr>
        <w:t xml:space="preserve">. Marx, the Dean, </w:t>
      </w:r>
    </w:p>
    <w:p w:rsidR="00D40E99" w:rsidRDefault="006D3D06">
      <w:pPr>
        <w:rPr>
          <w:sz w:val="28"/>
        </w:rPr>
      </w:pPr>
      <w:r>
        <w:rPr>
          <w:b/>
          <w:sz w:val="28"/>
        </w:rPr>
        <w:tab/>
      </w:r>
      <w:r>
        <w:rPr>
          <w:sz w:val="28"/>
        </w:rPr>
        <w:t xml:space="preserve">Mgr. </w:t>
      </w:r>
      <w:proofErr w:type="spellStart"/>
      <w:r>
        <w:rPr>
          <w:sz w:val="28"/>
        </w:rPr>
        <w:t>Vácha</w:t>
      </w:r>
      <w:proofErr w:type="spellEnd"/>
    </w:p>
    <w:p w:rsidR="00D40E99" w:rsidRDefault="006D3D06">
      <w:pPr>
        <w:rPr>
          <w:sz w:val="28"/>
        </w:rPr>
      </w:pPr>
      <w:proofErr w:type="gramStart"/>
      <w:r>
        <w:rPr>
          <w:b/>
          <w:sz w:val="28"/>
        </w:rPr>
        <w:t xml:space="preserve">Amendment of the Status of 3FM CU </w:t>
      </w:r>
      <w:r>
        <w:rPr>
          <w:sz w:val="28"/>
        </w:rPr>
        <w:t>was introduced by the Dean</w:t>
      </w:r>
      <w:proofErr w:type="gramEnd"/>
      <w:r>
        <w:rPr>
          <w:sz w:val="28"/>
        </w:rPr>
        <w:t xml:space="preserve">. He informed the senators that the </w:t>
      </w:r>
      <w:r>
        <w:rPr>
          <w:b/>
          <w:sz w:val="28"/>
        </w:rPr>
        <w:t xml:space="preserve">Legislation </w:t>
      </w:r>
      <w:proofErr w:type="gramStart"/>
      <w:r>
        <w:rPr>
          <w:b/>
          <w:sz w:val="28"/>
        </w:rPr>
        <w:t>committee</w:t>
      </w:r>
      <w:r>
        <w:rPr>
          <w:sz w:val="28"/>
        </w:rPr>
        <w:t xml:space="preserve">  returned</w:t>
      </w:r>
      <w:proofErr w:type="gramEnd"/>
      <w:r>
        <w:rPr>
          <w:sz w:val="28"/>
        </w:rPr>
        <w:t xml:space="preserve"> the first version of the Status, and the objections had to be accepted, such as following: </w:t>
      </w:r>
    </w:p>
    <w:p w:rsidR="00D40E99" w:rsidRDefault="006D3D06">
      <w:pPr>
        <w:rPr>
          <w:sz w:val="28"/>
        </w:rPr>
      </w:pPr>
      <w:r>
        <w:rPr>
          <w:sz w:val="28"/>
        </w:rPr>
        <w:t>a) Article 9 – Elections to the AS – the 30% attendance was requested, but the AS CU objected that it is against the general regulations and had to be left out,</w:t>
      </w:r>
    </w:p>
    <w:p w:rsidR="00D40E99" w:rsidRDefault="006D3D06">
      <w:pPr>
        <w:rPr>
          <w:sz w:val="28"/>
        </w:rPr>
      </w:pPr>
      <w:r>
        <w:rPr>
          <w:sz w:val="28"/>
        </w:rPr>
        <w:t xml:space="preserve">b) </w:t>
      </w:r>
      <w:proofErr w:type="gramStart"/>
      <w:r>
        <w:rPr>
          <w:sz w:val="28"/>
        </w:rPr>
        <w:t>we</w:t>
      </w:r>
      <w:proofErr w:type="gramEnd"/>
      <w:r>
        <w:rPr>
          <w:sz w:val="28"/>
        </w:rPr>
        <w:t xml:space="preserve"> want to complete “educational activity,”</w:t>
      </w:r>
    </w:p>
    <w:p w:rsidR="00D40E99" w:rsidRDefault="006D3D06">
      <w:pPr>
        <w:rPr>
          <w:sz w:val="28"/>
        </w:rPr>
      </w:pPr>
      <w:r>
        <w:rPr>
          <w:sz w:val="28"/>
        </w:rPr>
        <w:t xml:space="preserve">c) </w:t>
      </w:r>
      <w:proofErr w:type="gramStart"/>
      <w:r>
        <w:rPr>
          <w:sz w:val="28"/>
        </w:rPr>
        <w:t>contracts</w:t>
      </w:r>
      <w:proofErr w:type="gramEnd"/>
      <w:r>
        <w:rPr>
          <w:sz w:val="28"/>
        </w:rPr>
        <w:t xml:space="preserve"> –  limited terms contracts – against law –  work contract of professors and docents have to be permanent,</w:t>
      </w:r>
    </w:p>
    <w:p w:rsidR="00D40E99" w:rsidRDefault="006D3D06">
      <w:pPr>
        <w:rPr>
          <w:sz w:val="28"/>
        </w:rPr>
      </w:pPr>
      <w:r>
        <w:rPr>
          <w:sz w:val="28"/>
        </w:rPr>
        <w:t xml:space="preserve">- </w:t>
      </w:r>
      <w:proofErr w:type="gramStart"/>
      <w:r>
        <w:rPr>
          <w:sz w:val="28"/>
        </w:rPr>
        <w:t>all</w:t>
      </w:r>
      <w:proofErr w:type="gramEnd"/>
      <w:r>
        <w:rPr>
          <w:sz w:val="28"/>
        </w:rPr>
        <w:t xml:space="preserve"> the changes were marked in the materials that senators had received ahead of the session via e-mail. </w:t>
      </w:r>
    </w:p>
    <w:p w:rsidR="00D40E99" w:rsidRDefault="00D40E99">
      <w:pPr>
        <w:rPr>
          <w:sz w:val="28"/>
        </w:rPr>
      </w:pPr>
    </w:p>
    <w:p w:rsidR="00D40E99" w:rsidRDefault="006D3D06">
      <w:pPr>
        <w:rPr>
          <w:sz w:val="28"/>
        </w:rPr>
      </w:pPr>
      <w:r>
        <w:rPr>
          <w:sz w:val="28"/>
        </w:rPr>
        <w:t xml:space="preserve">Discussion: </w:t>
      </w:r>
    </w:p>
    <w:p w:rsidR="00D40E99" w:rsidRDefault="006D3D06">
      <w:pPr>
        <w:ind w:left="708" w:hanging="708"/>
        <w:rPr>
          <w:b/>
          <w:sz w:val="28"/>
        </w:rPr>
      </w:pPr>
      <w:r>
        <w:rPr>
          <w:b/>
          <w:sz w:val="28"/>
        </w:rPr>
        <w:t xml:space="preserve">Conclusion: </w:t>
      </w:r>
    </w:p>
    <w:p w:rsidR="00D40E99" w:rsidRDefault="006D3D06">
      <w:pPr>
        <w:ind w:left="708" w:hanging="708"/>
        <w:rPr>
          <w:b/>
          <w:sz w:val="28"/>
        </w:rPr>
      </w:pPr>
      <w:r>
        <w:rPr>
          <w:b/>
          <w:sz w:val="28"/>
        </w:rPr>
        <w:t xml:space="preserve">The AS 3FM CU </w:t>
      </w:r>
    </w:p>
    <w:p w:rsidR="00D40E99" w:rsidRDefault="006D3D06" w:rsidP="00D26E96">
      <w:pPr>
        <w:numPr>
          <w:ilvl w:val="0"/>
          <w:numId w:val="2"/>
        </w:numPr>
        <w:rPr>
          <w:b/>
          <w:sz w:val="28"/>
        </w:rPr>
      </w:pPr>
      <w:r>
        <w:rPr>
          <w:b/>
          <w:sz w:val="28"/>
        </w:rPr>
        <w:t>a) in compliance with the Article 10, paragraph 1, letter b) of the Status of the faculty approves the proposed new Status of the 3FM CU without objections,</w:t>
      </w:r>
    </w:p>
    <w:p w:rsidR="00D40E99" w:rsidRDefault="006D3D06" w:rsidP="00D26E96">
      <w:pPr>
        <w:numPr>
          <w:ilvl w:val="0"/>
          <w:numId w:val="3"/>
        </w:numPr>
        <w:rPr>
          <w:b/>
          <w:sz w:val="28"/>
        </w:rPr>
      </w:pPr>
      <w:r>
        <w:rPr>
          <w:b/>
          <w:sz w:val="28"/>
        </w:rPr>
        <w:t xml:space="preserve">b) </w:t>
      </w:r>
      <w:proofErr w:type="gramStart"/>
      <w:r>
        <w:rPr>
          <w:b/>
          <w:sz w:val="28"/>
        </w:rPr>
        <w:t>orders</w:t>
      </w:r>
      <w:proofErr w:type="gramEnd"/>
      <w:r>
        <w:rPr>
          <w:b/>
          <w:sz w:val="28"/>
        </w:rPr>
        <w:t xml:space="preserve"> the Chairman of AS, in cooperation with the Dean, to forward the new proposal for approval to the AS CU.</w:t>
      </w:r>
    </w:p>
    <w:p w:rsidR="00D40E99" w:rsidRDefault="006D3D06">
      <w:pPr>
        <w:rPr>
          <w:sz w:val="28"/>
        </w:rPr>
      </w:pPr>
      <w:r>
        <w:rPr>
          <w:sz w:val="28"/>
        </w:rPr>
        <w:t xml:space="preserve">Vote: 22, 0, 0. </w:t>
      </w:r>
    </w:p>
    <w:p w:rsidR="00D40E99" w:rsidRDefault="00D40E99">
      <w:pPr>
        <w:rPr>
          <w:sz w:val="28"/>
        </w:rPr>
      </w:pPr>
    </w:p>
    <w:p w:rsidR="00D40E99" w:rsidRDefault="006D3D06">
      <w:pPr>
        <w:rPr>
          <w:sz w:val="28"/>
        </w:rPr>
      </w:pPr>
      <w:proofErr w:type="spellStart"/>
      <w:r>
        <w:rPr>
          <w:sz w:val="28"/>
        </w:rPr>
        <w:t>MUDr</w:t>
      </w:r>
      <w:proofErr w:type="spellEnd"/>
      <w:r>
        <w:rPr>
          <w:sz w:val="28"/>
        </w:rPr>
        <w:t xml:space="preserve">. Josef Fontana, a member of the Legislation Committee of the AS CU, informed the senators about the state of the proposed Faculty Rules and Regulations: </w:t>
      </w:r>
    </w:p>
    <w:p w:rsidR="00D40E99" w:rsidRDefault="00D40E99">
      <w:pPr>
        <w:rPr>
          <w:sz w:val="28"/>
        </w:rPr>
      </w:pPr>
    </w:p>
    <w:p w:rsidR="00D40E99" w:rsidRDefault="006D3D06">
      <w:pPr>
        <w:rPr>
          <w:sz w:val="28"/>
        </w:rPr>
      </w:pPr>
      <w:r>
        <w:rPr>
          <w:sz w:val="28"/>
        </w:rPr>
        <w:t>a) Rules and Regulations of Study at the 3FMCU, Election regulations of the AS 3FM CU – the RUK checked the incorporation of the objections, they could be revised the following Friday at the session of the AS CU,</w:t>
      </w:r>
    </w:p>
    <w:p w:rsidR="00D40E99" w:rsidRDefault="006D3D06">
      <w:pPr>
        <w:rPr>
          <w:sz w:val="28"/>
        </w:rPr>
      </w:pPr>
      <w:r>
        <w:rPr>
          <w:sz w:val="28"/>
        </w:rPr>
        <w:t>b) The regulations for granting scholarships at 3FM CU – will be dealt with by the Legislation Committee on May 29</w:t>
      </w:r>
      <w:r>
        <w:rPr>
          <w:sz w:val="28"/>
          <w:vertAlign w:val="superscript"/>
        </w:rPr>
        <w:t>th</w:t>
      </w:r>
      <w:r>
        <w:rPr>
          <w:sz w:val="28"/>
        </w:rPr>
        <w:t>, or June 1</w:t>
      </w:r>
      <w:r>
        <w:rPr>
          <w:sz w:val="28"/>
          <w:vertAlign w:val="superscript"/>
        </w:rPr>
        <w:t>st</w:t>
      </w:r>
      <w:r>
        <w:rPr>
          <w:sz w:val="28"/>
        </w:rPr>
        <w:t xml:space="preserve">, </w:t>
      </w:r>
    </w:p>
    <w:p w:rsidR="00D40E99" w:rsidRDefault="006D3D06" w:rsidP="00D26E96">
      <w:pPr>
        <w:numPr>
          <w:ilvl w:val="0"/>
          <w:numId w:val="4"/>
        </w:numPr>
        <w:rPr>
          <w:sz w:val="28"/>
        </w:rPr>
      </w:pPr>
      <w:r>
        <w:rPr>
          <w:sz w:val="28"/>
        </w:rPr>
        <w:t xml:space="preserve">c) </w:t>
      </w:r>
      <w:proofErr w:type="spellStart"/>
      <w:r>
        <w:rPr>
          <w:sz w:val="28"/>
          <w:lang w:val="cs-CZ"/>
        </w:rPr>
        <w:t>Proceedings</w:t>
      </w:r>
      <w:proofErr w:type="spellEnd"/>
      <w:r>
        <w:rPr>
          <w:sz w:val="28"/>
          <w:lang w:val="cs-CZ"/>
        </w:rPr>
        <w:t xml:space="preserve"> </w:t>
      </w:r>
      <w:proofErr w:type="spellStart"/>
      <w:r>
        <w:rPr>
          <w:sz w:val="28"/>
          <w:lang w:val="cs-CZ"/>
        </w:rPr>
        <w:t>Law</w:t>
      </w:r>
      <w:proofErr w:type="spellEnd"/>
      <w:r>
        <w:rPr>
          <w:sz w:val="28"/>
          <w:lang w:val="cs-CZ"/>
        </w:rPr>
        <w:t xml:space="preserve"> </w:t>
      </w:r>
      <w:proofErr w:type="spellStart"/>
      <w:r>
        <w:rPr>
          <w:sz w:val="28"/>
          <w:lang w:val="cs-CZ"/>
        </w:rPr>
        <w:t>of</w:t>
      </w:r>
      <w:proofErr w:type="spellEnd"/>
      <w:r>
        <w:rPr>
          <w:sz w:val="28"/>
          <w:lang w:val="cs-CZ"/>
        </w:rPr>
        <w:t xml:space="preserve"> </w:t>
      </w:r>
      <w:proofErr w:type="spellStart"/>
      <w:r>
        <w:rPr>
          <w:sz w:val="28"/>
          <w:lang w:val="cs-CZ"/>
        </w:rPr>
        <w:t>the</w:t>
      </w:r>
      <w:proofErr w:type="spellEnd"/>
      <w:r>
        <w:rPr>
          <w:sz w:val="28"/>
          <w:lang w:val="cs-CZ"/>
        </w:rPr>
        <w:t xml:space="preserve"> </w:t>
      </w:r>
      <w:proofErr w:type="spellStart"/>
      <w:r>
        <w:rPr>
          <w:sz w:val="28"/>
          <w:lang w:val="cs-CZ"/>
        </w:rPr>
        <w:t>Scientific</w:t>
      </w:r>
      <w:proofErr w:type="spellEnd"/>
      <w:r>
        <w:rPr>
          <w:sz w:val="28"/>
          <w:lang w:val="cs-CZ"/>
        </w:rPr>
        <w:t xml:space="preserve"> </w:t>
      </w:r>
      <w:proofErr w:type="spellStart"/>
      <w:r>
        <w:rPr>
          <w:sz w:val="28"/>
          <w:lang w:val="cs-CZ"/>
        </w:rPr>
        <w:t>Council</w:t>
      </w:r>
      <w:proofErr w:type="spellEnd"/>
      <w:r>
        <w:rPr>
          <w:sz w:val="28"/>
        </w:rPr>
        <w:t xml:space="preserve"> - one essential objection </w:t>
      </w:r>
      <w:proofErr w:type="gramStart"/>
      <w:r>
        <w:rPr>
          <w:sz w:val="28"/>
        </w:rPr>
        <w:t>was brought up</w:t>
      </w:r>
      <w:proofErr w:type="gramEnd"/>
      <w:r>
        <w:rPr>
          <w:sz w:val="28"/>
        </w:rPr>
        <w:t xml:space="preserve"> – the statement will not be in accordance, we will have to adjust it, to be revised in our Senate.</w:t>
      </w:r>
    </w:p>
    <w:p w:rsidR="00D40E99" w:rsidRDefault="00D40E99">
      <w:pPr>
        <w:rPr>
          <w:sz w:val="28"/>
        </w:rPr>
      </w:pPr>
    </w:p>
    <w:p w:rsidR="00D40E99" w:rsidRDefault="00D40E99">
      <w:pPr>
        <w:rPr>
          <w:sz w:val="28"/>
        </w:rPr>
      </w:pPr>
    </w:p>
    <w:p w:rsidR="00D40E99" w:rsidRDefault="006D3D06">
      <w:pPr>
        <w:rPr>
          <w:b/>
          <w:sz w:val="28"/>
        </w:rPr>
      </w:pPr>
      <w:r>
        <w:rPr>
          <w:b/>
          <w:sz w:val="28"/>
        </w:rPr>
        <w:t>Ad 5) Payment of additional salary</w:t>
      </w:r>
    </w:p>
    <w:p w:rsidR="00D40E99" w:rsidRDefault="006D3D06">
      <w:pPr>
        <w:rPr>
          <w:sz w:val="28"/>
        </w:rPr>
      </w:pPr>
      <w:proofErr w:type="spellStart"/>
      <w:r>
        <w:rPr>
          <w:sz w:val="28"/>
        </w:rPr>
        <w:t>Ing</w:t>
      </w:r>
      <w:proofErr w:type="spellEnd"/>
      <w:r>
        <w:rPr>
          <w:sz w:val="28"/>
        </w:rPr>
        <w:t xml:space="preserve">. </w:t>
      </w:r>
      <w:proofErr w:type="spellStart"/>
      <w:r>
        <w:rPr>
          <w:sz w:val="28"/>
        </w:rPr>
        <w:t>Mužíková</w:t>
      </w:r>
      <w:proofErr w:type="spellEnd"/>
      <w:r>
        <w:rPr>
          <w:sz w:val="28"/>
        </w:rPr>
        <w:t xml:space="preserve"> – cited the Salary Regulations. She explained that the additional salary </w:t>
      </w:r>
      <w:proofErr w:type="gramStart"/>
      <w:r>
        <w:rPr>
          <w:sz w:val="28"/>
        </w:rPr>
        <w:t>cannot</w:t>
      </w:r>
      <w:proofErr w:type="gramEnd"/>
      <w:r>
        <w:rPr>
          <w:sz w:val="28"/>
        </w:rPr>
        <w:t xml:space="preserve"> be claimed, it can be paid to employees if an organisation has funds for it, and the employees comply with the regulations for the payment. It is a 100% extra salary. </w:t>
      </w:r>
    </w:p>
    <w:p w:rsidR="00D40E99" w:rsidRDefault="00D40E99">
      <w:pPr>
        <w:rPr>
          <w:sz w:val="28"/>
        </w:rPr>
      </w:pPr>
    </w:p>
    <w:p w:rsidR="00D40E99" w:rsidRDefault="006D3D06">
      <w:pPr>
        <w:rPr>
          <w:sz w:val="28"/>
        </w:rPr>
      </w:pPr>
      <w:r>
        <w:rPr>
          <w:sz w:val="28"/>
        </w:rPr>
        <w:lastRenderedPageBreak/>
        <w:t xml:space="preserve">The additional salary is defined in the Salary Regulations of the CU, in Article 16, paragraphs 1 and 6, that says: “the decision that an additional salary will be paid, in compliance with the Article 1, is made by the Dean after an approval of the AS of the faculty.“ </w:t>
      </w:r>
    </w:p>
    <w:p w:rsidR="00D40E99" w:rsidRDefault="00D40E99">
      <w:pPr>
        <w:rPr>
          <w:sz w:val="28"/>
        </w:rPr>
      </w:pPr>
    </w:p>
    <w:p w:rsidR="00D40E99" w:rsidRDefault="006D3D06">
      <w:pPr>
        <w:rPr>
          <w:sz w:val="28"/>
        </w:rPr>
      </w:pPr>
      <w:r>
        <w:rPr>
          <w:sz w:val="28"/>
        </w:rPr>
        <w:t xml:space="preserve">Discussion: </w:t>
      </w:r>
      <w:proofErr w:type="spellStart"/>
      <w:r>
        <w:rPr>
          <w:sz w:val="28"/>
        </w:rPr>
        <w:t>Sychra</w:t>
      </w:r>
      <w:proofErr w:type="spellEnd"/>
      <w:r>
        <w:rPr>
          <w:sz w:val="28"/>
        </w:rPr>
        <w:t xml:space="preserve">, </w:t>
      </w:r>
      <w:proofErr w:type="spellStart"/>
      <w:r>
        <w:rPr>
          <w:sz w:val="28"/>
        </w:rPr>
        <w:t>Mužíková</w:t>
      </w:r>
      <w:proofErr w:type="spellEnd"/>
      <w:r>
        <w:rPr>
          <w:sz w:val="28"/>
        </w:rPr>
        <w:t xml:space="preserve"> </w:t>
      </w:r>
    </w:p>
    <w:p w:rsidR="00D40E99" w:rsidRDefault="00D40E99">
      <w:pPr>
        <w:rPr>
          <w:sz w:val="28"/>
        </w:rPr>
      </w:pPr>
    </w:p>
    <w:p w:rsidR="00D40E99" w:rsidRDefault="006D3D06">
      <w:pPr>
        <w:rPr>
          <w:b/>
          <w:sz w:val="28"/>
        </w:rPr>
      </w:pPr>
      <w:r>
        <w:rPr>
          <w:b/>
          <w:sz w:val="28"/>
        </w:rPr>
        <w:t xml:space="preserve">Conclusion: </w:t>
      </w:r>
    </w:p>
    <w:p w:rsidR="00D40E99" w:rsidRDefault="006D3D06">
      <w:pPr>
        <w:rPr>
          <w:b/>
          <w:sz w:val="28"/>
        </w:rPr>
      </w:pPr>
      <w:r>
        <w:rPr>
          <w:b/>
          <w:sz w:val="28"/>
        </w:rPr>
        <w:t xml:space="preserve">The AS 3FM CU recommends the Dean of the faculty, in compliance with the Article 16, the paragraph 6 of the Salary Regulations, to pay a 100% additional salary to the employees of the faculty, who are entitled to it, within the salary for the month of May 2017. </w:t>
      </w:r>
    </w:p>
    <w:p w:rsidR="00D40E99" w:rsidRDefault="006D3D06">
      <w:pPr>
        <w:rPr>
          <w:sz w:val="28"/>
        </w:rPr>
      </w:pPr>
      <w:r>
        <w:rPr>
          <w:sz w:val="28"/>
        </w:rPr>
        <w:t xml:space="preserve">Vote: 21, 0, 0. </w:t>
      </w:r>
    </w:p>
    <w:p w:rsidR="00D40E99" w:rsidRDefault="00D40E99">
      <w:pPr>
        <w:rPr>
          <w:sz w:val="28"/>
        </w:rPr>
      </w:pPr>
    </w:p>
    <w:p w:rsidR="00D40E99" w:rsidRDefault="00D40E99">
      <w:pPr>
        <w:rPr>
          <w:sz w:val="28"/>
        </w:rPr>
      </w:pPr>
    </w:p>
    <w:p w:rsidR="00D40E99" w:rsidRDefault="006D3D06">
      <w:pPr>
        <w:pStyle w:val="Normlnweb1"/>
        <w:spacing w:before="0" w:after="0"/>
        <w:rPr>
          <w:b/>
          <w:sz w:val="28"/>
        </w:rPr>
      </w:pPr>
      <w:r>
        <w:rPr>
          <w:b/>
          <w:sz w:val="28"/>
        </w:rPr>
        <w:t xml:space="preserve">Ad 6) Miscellaneous  </w:t>
      </w:r>
    </w:p>
    <w:p w:rsidR="00D40E99" w:rsidRDefault="006D3D06">
      <w:pPr>
        <w:pStyle w:val="Normlnweb1"/>
        <w:spacing w:before="0" w:after="0"/>
        <w:rPr>
          <w:sz w:val="28"/>
        </w:rPr>
      </w:pPr>
      <w:r>
        <w:rPr>
          <w:sz w:val="28"/>
        </w:rPr>
        <w:t xml:space="preserve">Mgr. </w:t>
      </w:r>
      <w:proofErr w:type="spellStart"/>
      <w:r>
        <w:rPr>
          <w:sz w:val="28"/>
        </w:rPr>
        <w:t>Vácha</w:t>
      </w:r>
      <w:proofErr w:type="spellEnd"/>
      <w:r>
        <w:rPr>
          <w:sz w:val="28"/>
        </w:rPr>
        <w:t xml:space="preserve"> thanked the students who participated in organizing the event “Steamboat.”</w:t>
      </w:r>
    </w:p>
    <w:p w:rsidR="00D40E99" w:rsidRDefault="00D40E99">
      <w:pPr>
        <w:pStyle w:val="Normlnweb1"/>
        <w:spacing w:before="0" w:after="0"/>
        <w:rPr>
          <w:sz w:val="28"/>
        </w:rPr>
      </w:pPr>
    </w:p>
    <w:p w:rsidR="00D40E99" w:rsidRDefault="00D40E99">
      <w:pPr>
        <w:pStyle w:val="Normlnweb1"/>
        <w:spacing w:before="0" w:after="0"/>
        <w:rPr>
          <w:b/>
          <w:sz w:val="28"/>
        </w:rPr>
      </w:pPr>
    </w:p>
    <w:p w:rsidR="00D40E99" w:rsidRDefault="006D3D06">
      <w:pPr>
        <w:rPr>
          <w:b/>
          <w:sz w:val="28"/>
        </w:rPr>
      </w:pPr>
      <w:r>
        <w:rPr>
          <w:b/>
          <w:sz w:val="28"/>
        </w:rPr>
        <w:t xml:space="preserve">Next session of the AS 3FM CU will be held at the session room of </w:t>
      </w:r>
      <w:proofErr w:type="spellStart"/>
      <w:r>
        <w:rPr>
          <w:b/>
          <w:sz w:val="28"/>
        </w:rPr>
        <w:t>Radana</w:t>
      </w:r>
      <w:proofErr w:type="spellEnd"/>
      <w:r>
        <w:rPr>
          <w:b/>
          <w:sz w:val="28"/>
        </w:rPr>
        <w:t xml:space="preserve"> </w:t>
      </w:r>
      <w:proofErr w:type="spellStart"/>
      <w:r>
        <w:rPr>
          <w:b/>
          <w:sz w:val="28"/>
        </w:rPr>
        <w:t>Königova</w:t>
      </w:r>
      <w:proofErr w:type="spellEnd"/>
      <w:r>
        <w:rPr>
          <w:b/>
          <w:sz w:val="28"/>
        </w:rPr>
        <w:t>, no. 223, on June 13</w:t>
      </w:r>
      <w:r>
        <w:rPr>
          <w:b/>
          <w:sz w:val="28"/>
          <w:vertAlign w:val="superscript"/>
        </w:rPr>
        <w:t>th</w:t>
      </w:r>
      <w:r>
        <w:rPr>
          <w:b/>
          <w:sz w:val="28"/>
        </w:rPr>
        <w:t xml:space="preserve"> , 2017, at 2.30 p.m..  </w:t>
      </w:r>
    </w:p>
    <w:p w:rsidR="00D40E99" w:rsidRDefault="00D40E99">
      <w:pPr>
        <w:rPr>
          <w:b/>
          <w:sz w:val="28"/>
        </w:rPr>
      </w:pPr>
    </w:p>
    <w:p w:rsidR="00D40E99" w:rsidRDefault="006D3D06">
      <w:pPr>
        <w:rPr>
          <w:b/>
          <w:sz w:val="28"/>
        </w:rPr>
      </w:pPr>
      <w:r>
        <w:rPr>
          <w:b/>
          <w:sz w:val="28"/>
        </w:rPr>
        <w:t xml:space="preserve">The attendance of all the senators is </w:t>
      </w:r>
      <w:proofErr w:type="gramStart"/>
      <w:r>
        <w:rPr>
          <w:b/>
          <w:sz w:val="28"/>
        </w:rPr>
        <w:t>requested</w:t>
      </w:r>
      <w:proofErr w:type="gramEnd"/>
      <w:r>
        <w:rPr>
          <w:b/>
          <w:sz w:val="28"/>
        </w:rPr>
        <w:t xml:space="preserve"> as the conditions and programme of the election of the new Dean for the next election period will be announced at this session. </w:t>
      </w:r>
    </w:p>
    <w:p w:rsidR="00D40E99" w:rsidRDefault="00D40E99">
      <w:pPr>
        <w:rPr>
          <w:sz w:val="28"/>
        </w:rPr>
      </w:pPr>
    </w:p>
    <w:p w:rsidR="00D40E99" w:rsidRDefault="00D40E99">
      <w:pPr>
        <w:rPr>
          <w:sz w:val="28"/>
        </w:rPr>
      </w:pPr>
    </w:p>
    <w:p w:rsidR="00D40E99" w:rsidRDefault="00D40E99">
      <w:pPr>
        <w:rPr>
          <w:sz w:val="28"/>
        </w:rPr>
      </w:pPr>
    </w:p>
    <w:p w:rsidR="00D40E99" w:rsidRDefault="006D3D06">
      <w:pPr>
        <w:ind w:left="4956"/>
        <w:rPr>
          <w:sz w:val="28"/>
        </w:rPr>
      </w:pPr>
      <w:r>
        <w:rPr>
          <w:sz w:val="28"/>
        </w:rPr>
        <w:t xml:space="preserve">Mgr. Marek </w:t>
      </w:r>
      <w:proofErr w:type="spellStart"/>
      <w:r>
        <w:rPr>
          <w:sz w:val="28"/>
        </w:rPr>
        <w:t>Vácha</w:t>
      </w:r>
      <w:proofErr w:type="spellEnd"/>
      <w:r>
        <w:rPr>
          <w:sz w:val="28"/>
        </w:rPr>
        <w:t xml:space="preserve">, Ph.D. </w:t>
      </w:r>
      <w:proofErr w:type="spellStart"/>
      <w:r>
        <w:rPr>
          <w:sz w:val="28"/>
        </w:rPr>
        <w:t>a.p</w:t>
      </w:r>
      <w:proofErr w:type="spellEnd"/>
      <w:r>
        <w:rPr>
          <w:sz w:val="28"/>
        </w:rPr>
        <w:t>.</w:t>
      </w:r>
    </w:p>
    <w:p w:rsidR="00D40E99" w:rsidRDefault="006D3D06">
      <w:pPr>
        <w:rPr>
          <w:sz w:val="28"/>
        </w:rPr>
      </w:pPr>
      <w:r>
        <w:rPr>
          <w:sz w:val="28"/>
        </w:rPr>
        <w:tab/>
      </w:r>
      <w:r>
        <w:rPr>
          <w:sz w:val="28"/>
        </w:rPr>
        <w:tab/>
      </w:r>
      <w:r>
        <w:rPr>
          <w:sz w:val="28"/>
        </w:rPr>
        <w:tab/>
      </w:r>
      <w:r>
        <w:rPr>
          <w:sz w:val="28"/>
        </w:rPr>
        <w:tab/>
      </w:r>
      <w:r>
        <w:rPr>
          <w:sz w:val="28"/>
        </w:rPr>
        <w:tab/>
      </w:r>
      <w:r>
        <w:rPr>
          <w:sz w:val="28"/>
        </w:rPr>
        <w:tab/>
      </w:r>
      <w:r>
        <w:rPr>
          <w:sz w:val="28"/>
        </w:rPr>
        <w:tab/>
        <w:t>Chairman of AS 3FM CU</w:t>
      </w:r>
    </w:p>
    <w:p w:rsidR="00D40E99" w:rsidRDefault="00D40E99">
      <w:pPr>
        <w:rPr>
          <w:sz w:val="28"/>
        </w:rPr>
      </w:pPr>
    </w:p>
    <w:p w:rsidR="00D40E99" w:rsidRDefault="006D3D06">
      <w:pPr>
        <w:rPr>
          <w:b/>
          <w:sz w:val="28"/>
        </w:rPr>
      </w:pPr>
      <w:r>
        <w:rPr>
          <w:b/>
          <w:sz w:val="28"/>
        </w:rPr>
        <w:t>Minutes taken down by:</w:t>
      </w:r>
    </w:p>
    <w:p w:rsidR="00D40E99" w:rsidRDefault="006D3D06">
      <w:pPr>
        <w:rPr>
          <w:sz w:val="28"/>
        </w:rPr>
      </w:pPr>
      <w:proofErr w:type="spellStart"/>
      <w:r>
        <w:rPr>
          <w:sz w:val="28"/>
        </w:rPr>
        <w:t>Ing</w:t>
      </w:r>
      <w:proofErr w:type="spellEnd"/>
      <w:r>
        <w:rPr>
          <w:sz w:val="28"/>
        </w:rPr>
        <w:t xml:space="preserve">. </w:t>
      </w:r>
      <w:proofErr w:type="spellStart"/>
      <w:r>
        <w:rPr>
          <w:sz w:val="28"/>
        </w:rPr>
        <w:t>Sádecká</w:t>
      </w:r>
      <w:proofErr w:type="spellEnd"/>
      <w:r>
        <w:rPr>
          <w:sz w:val="28"/>
        </w:rPr>
        <w:t xml:space="preserve"> </w:t>
      </w:r>
    </w:p>
    <w:p w:rsidR="00D40E99" w:rsidRDefault="006D3D06">
      <w:pPr>
        <w:rPr>
          <w:b/>
          <w:sz w:val="28"/>
        </w:rPr>
      </w:pPr>
      <w:r>
        <w:rPr>
          <w:b/>
          <w:sz w:val="28"/>
        </w:rPr>
        <w:t>May 30</w:t>
      </w:r>
      <w:r>
        <w:rPr>
          <w:b/>
          <w:sz w:val="28"/>
          <w:vertAlign w:val="superscript"/>
        </w:rPr>
        <w:t>th</w:t>
      </w:r>
      <w:r>
        <w:rPr>
          <w:b/>
          <w:sz w:val="28"/>
        </w:rPr>
        <w:t>, 2017</w:t>
      </w:r>
    </w:p>
    <w:p w:rsidR="00D40E99" w:rsidRDefault="00D40E99">
      <w:pPr>
        <w:rPr>
          <w:b/>
          <w:sz w:val="28"/>
        </w:rPr>
      </w:pPr>
    </w:p>
    <w:p w:rsidR="00D40E99" w:rsidRDefault="006D3D06">
      <w:pPr>
        <w:rPr>
          <w:sz w:val="28"/>
        </w:rPr>
      </w:pPr>
      <w:r>
        <w:rPr>
          <w:sz w:val="28"/>
        </w:rPr>
        <w:t xml:space="preserve">Edited by: Mgr. </w:t>
      </w:r>
      <w:proofErr w:type="spellStart"/>
      <w:proofErr w:type="gramStart"/>
      <w:r>
        <w:rPr>
          <w:sz w:val="28"/>
        </w:rPr>
        <w:t>Vácha</w:t>
      </w:r>
      <w:proofErr w:type="spellEnd"/>
      <w:r>
        <w:rPr>
          <w:sz w:val="28"/>
        </w:rPr>
        <w:t xml:space="preserve"> ,</w:t>
      </w:r>
      <w:proofErr w:type="gramEnd"/>
      <w:r>
        <w:rPr>
          <w:sz w:val="28"/>
        </w:rPr>
        <w:t xml:space="preserve"> Doc. </w:t>
      </w:r>
      <w:proofErr w:type="spellStart"/>
      <w:r>
        <w:rPr>
          <w:sz w:val="28"/>
        </w:rPr>
        <w:t>MUDr</w:t>
      </w:r>
      <w:proofErr w:type="spellEnd"/>
      <w:r>
        <w:rPr>
          <w:sz w:val="28"/>
        </w:rPr>
        <w:t xml:space="preserve">. </w:t>
      </w:r>
      <w:proofErr w:type="spellStart"/>
      <w:r>
        <w:rPr>
          <w:sz w:val="28"/>
        </w:rPr>
        <w:t>Votava</w:t>
      </w:r>
      <w:proofErr w:type="spellEnd"/>
      <w:r>
        <w:rPr>
          <w:sz w:val="28"/>
        </w:rPr>
        <w:t xml:space="preserve">, David Lauer </w:t>
      </w:r>
    </w:p>
    <w:p w:rsidR="00D40E99" w:rsidRDefault="00D40E99">
      <w:pPr>
        <w:rPr>
          <w:b/>
          <w:sz w:val="28"/>
        </w:rPr>
      </w:pPr>
    </w:p>
    <w:p w:rsidR="00D40E99" w:rsidRDefault="00D40E99">
      <w:pPr>
        <w:rPr>
          <w:b/>
          <w:sz w:val="28"/>
        </w:rPr>
      </w:pPr>
    </w:p>
    <w:p w:rsidR="00D40E99" w:rsidRDefault="00D40E99">
      <w:pPr>
        <w:rPr>
          <w:b/>
          <w:sz w:val="28"/>
        </w:rPr>
      </w:pPr>
    </w:p>
    <w:p w:rsidR="006D3D06" w:rsidRDefault="006D3D06">
      <w:pPr>
        <w:rPr>
          <w:b/>
          <w:sz w:val="28"/>
        </w:rPr>
      </w:pPr>
    </w:p>
    <w:sectPr w:rsidR="006D3D06">
      <w:footnotePr>
        <w:pos w:val="beneathText"/>
      </w:footnotePr>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2365C0E"/>
    <w:lvl w:ilvl="0">
      <w:numFmt w:val="bullet"/>
      <w:lvlText w:val="*"/>
      <w:lvlJc w:val="left"/>
    </w:lvl>
  </w:abstractNum>
  <w:abstractNum w:abstractNumId="1" w15:restartNumberingAfterBreak="0">
    <w:nsid w:val="722B3996"/>
    <w:multiLevelType w:val="singleLevel"/>
    <w:tmpl w:val="DAE4DF1C"/>
    <w:lvl w:ilvl="0">
      <w:start w:val="100"/>
      <w:numFmt w:val="lowerRoman"/>
      <w:lvlText w:val="%1"/>
      <w:legacy w:legacy="1" w:legacySpace="0" w:legacyIndent="0"/>
      <w:lvlJc w:val="left"/>
      <w:pPr>
        <w:ind w:left="0" w:firstLine="0"/>
      </w:pPr>
    </w:lvl>
  </w:abstractNum>
  <w:abstractNum w:abstractNumId="2" w15:restartNumberingAfterBreak="0">
    <w:nsid w:val="7BE434E3"/>
    <w:multiLevelType w:val="singleLevel"/>
    <w:tmpl w:val="EA3EF568"/>
    <w:lvl w:ilvl="0">
      <w:start w:val="1"/>
      <w:numFmt w:val="decimal"/>
      <w:lvlText w:val="%1"/>
      <w:legacy w:legacy="1" w:legacySpace="0" w:legacyIndent="0"/>
      <w:lvlJc w:val="left"/>
      <w:pPr>
        <w:ind w:left="0" w:firstLine="0"/>
      </w:pPr>
    </w:lvl>
  </w:abstractNum>
  <w:num w:numId="1">
    <w:abstractNumId w:val="2"/>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96"/>
    <w:rsid w:val="000B7E87"/>
    <w:rsid w:val="006D3D06"/>
    <w:rsid w:val="00D26E96"/>
    <w:rsid w:val="00D40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26B6"/>
  <w15:chartTrackingRefBased/>
  <w15:docId w15:val="{8F7FA659-2A1B-4CB0-AC05-622570D4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overflowPunct w:val="0"/>
      <w:autoSpaceDE w:val="0"/>
      <w:autoSpaceDN w:val="0"/>
      <w:adjustRightInd w:val="0"/>
      <w:textAlignment w:val="baseline"/>
    </w:pPr>
    <w:rPr>
      <w:kern w:val="1"/>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íslování"/>
  </w:style>
  <w:style w:type="character" w:customStyle="1" w:styleId="Odrky">
    <w:name w:val="Odrážky"/>
    <w:rPr>
      <w:rFonts w:ascii="OpenSymbol" w:hAnsi="OpenSymbol"/>
    </w:rPr>
  </w:style>
  <w:style w:type="paragraph" w:customStyle="1" w:styleId="Nadpis">
    <w:name w:val="Nadpis"/>
    <w:basedOn w:val="Normln"/>
    <w:next w:val="Zkladntext"/>
    <w:pPr>
      <w:keepNext/>
      <w:spacing w:before="240" w:after="120"/>
    </w:pPr>
    <w:rPr>
      <w:rFonts w:ascii="Arial" w:hAnsi="Arial"/>
      <w:sz w:val="28"/>
    </w:rPr>
  </w:style>
  <w:style w:type="paragraph" w:styleId="Zkladntext">
    <w:name w:val="Body Text"/>
    <w:basedOn w:val="Normln"/>
    <w:semiHidden/>
    <w:pPr>
      <w:spacing w:after="120"/>
    </w:pPr>
  </w:style>
  <w:style w:type="paragraph" w:styleId="Seznam">
    <w:name w:val="List"/>
    <w:basedOn w:val="Zkladntext"/>
    <w:semiHidden/>
  </w:style>
  <w:style w:type="paragraph" w:customStyle="1" w:styleId="Popisek">
    <w:name w:val="Popisek"/>
    <w:basedOn w:val="Normln"/>
    <w:pPr>
      <w:suppressLineNumbers/>
      <w:spacing w:before="120" w:after="120"/>
    </w:pPr>
    <w:rPr>
      <w:i/>
    </w:rPr>
  </w:style>
  <w:style w:type="paragraph" w:customStyle="1" w:styleId="Rejstk">
    <w:name w:val="Rejst?ík"/>
    <w:basedOn w:val="Normln"/>
    <w:pPr>
      <w:suppressLineNumbers/>
    </w:pPr>
  </w:style>
  <w:style w:type="paragraph" w:customStyle="1" w:styleId="Normlnweb1">
    <w:name w:val="Normální (web)1"/>
    <w:basedOn w:val="Normln"/>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4261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3. lékařská fakulta</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Dvořák</dc:creator>
  <cp:keywords/>
  <cp:lastModifiedBy>Antonín Dvořák</cp:lastModifiedBy>
  <cp:revision>3</cp:revision>
  <cp:lastPrinted>1899-12-31T23:00:00Z</cp:lastPrinted>
  <dcterms:created xsi:type="dcterms:W3CDTF">2017-06-29T14:34:00Z</dcterms:created>
  <dcterms:modified xsi:type="dcterms:W3CDTF">2017-06-29T14:35:00Z</dcterms:modified>
</cp:coreProperties>
</file>